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Steward</w:t>
      </w:r>
    </w:p>
    <w:p>
      <w:pPr>
        <w:spacing w:after="240"/>
      </w:pPr>
      <w:r>
        <w:rPr>
          <w:rFonts w:ascii="Aptos" w:hAnsi="Aptos"/>
          <w:b/>
          <w:color w:val="66747A"/>
          <w:sz w:val="24"/>
        </w:rPr>
        <w:t>Business Definitions, Data Quality, and Domain Stewardship</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Steward serves as the designated operational steward for assigned data domains, definitions, quality rules, issues, access conditions, metadata, and lifecycle practices.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Program manager, data governance manager, chief data officer, information systems manager, or other designated data owner.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education, business, information systems, data management, public administration, or a field related to the assigned domain.</w:t>
      </w:r>
    </w:p>
    <w:p>
      <w:pPr>
        <w:pStyle w:val="ListBullet"/>
        <w:keepLines/>
      </w:pPr>
      <w:r>
        <w:t>No specific credential is universally required; relevant program, data governance, privacy, records, analytics, or systems training is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Experience working with the assigned business domain, records, data entry, reporting, quality review, procedures, or information systems.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with data dictionaries, metadata, validation rules, issue management, access review, lineage, governance councils, SQL or reporting tools, and cross-functional facilitation.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Domain Definitions and Metadata</w:t>
      </w:r>
    </w:p>
    <w:p>
      <w:pPr>
        <w:pStyle w:val="ListBullet"/>
        <w:keepLines/>
      </w:pPr>
      <w:r>
        <w:t>Maintain approved definitions, business rules, code meanings, authoritative sources, owners, users, lineage, and metadata for assigned elements.</w:t>
      </w:r>
    </w:p>
    <w:p>
      <w:pPr>
        <w:pStyle w:val="ListBullet"/>
        <w:keepLines/>
      </w:pPr>
      <w:r>
        <w:t>Document how policy and operational changes affect forms, entry, systems, integrations, reports, access, and retention.</w:t>
      </w:r>
    </w:p>
    <w:p>
      <w:pPr>
        <w:pStyle w:val="ListBullet"/>
        <w:keepLines/>
      </w:pPr>
      <w:r>
        <w:t>Present unresolved definition or ownership questions through established governance channels.</w:t>
      </w:r>
    </w:p>
    <w:p>
      <w:pPr>
        <w:pStyle w:val="Heading2"/>
        <w:keepNext/>
      </w:pPr>
      <w:r>
        <w:t>Data Quality and Issue Resolution</w:t>
      </w:r>
    </w:p>
    <w:p>
      <w:pPr>
        <w:pStyle w:val="ListBullet"/>
        <w:keepLines/>
      </w:pPr>
      <w:r>
        <w:t>Define validation rules, thresholds, review calendars, exception reports, and quality expectations tied to fitness for purpose.</w:t>
      </w:r>
    </w:p>
    <w:p>
      <w:pPr>
        <w:pStyle w:val="ListBullet"/>
        <w:keepLines/>
      </w:pPr>
      <w:r>
        <w:t>Investigate missing, duplicate, inconsistent, late, or inaccurately coded records and coordinate root-cause correction.</w:t>
      </w:r>
    </w:p>
    <w:p>
      <w:pPr>
        <w:pStyle w:val="ListBullet"/>
        <w:keepLines/>
      </w:pPr>
      <w:r>
        <w:t>Track issues, owners, decisions, remediation, verification, recurrence, and broader process-improvement opportunities.</w:t>
      </w:r>
    </w:p>
    <w:p>
      <w:pPr>
        <w:pStyle w:val="Heading2"/>
        <w:keepNext/>
      </w:pPr>
      <w:r>
        <w:t>Access, Use, and Lifecycle Support</w:t>
      </w:r>
    </w:p>
    <w:p>
      <w:pPr>
        <w:pStyle w:val="ListBullet"/>
        <w:keepLines/>
      </w:pPr>
      <w:r>
        <w:t>Support access and sharing reviews by documenting purpose, minimum necessary data, user role, conditions, retention, and review dates.</w:t>
      </w:r>
    </w:p>
    <w:p>
      <w:pPr>
        <w:pStyle w:val="ListBullet"/>
        <w:keepLines/>
      </w:pPr>
      <w:r>
        <w:t>Coordinate with privacy, security, records, research, and program authorities; do not independently approve matters outside delegated authority.</w:t>
      </w:r>
    </w:p>
    <w:p>
      <w:pPr>
        <w:pStyle w:val="ListBullet"/>
        <w:keepLines/>
      </w:pPr>
      <w:r>
        <w:t>Review reports and data products for approved definitions, appropriate caveats, suppression, and responsible interpretation.</w:t>
      </w:r>
    </w:p>
    <w:p>
      <w:pPr>
        <w:pStyle w:val="Heading2"/>
        <w:keepNext/>
      </w:pPr>
      <w:r>
        <w:t>Training, Governance, and Continuity</w:t>
      </w:r>
    </w:p>
    <w:p>
      <w:pPr>
        <w:pStyle w:val="ListBullet"/>
        <w:keepLines/>
      </w:pPr>
      <w:r>
        <w:t>Train data creators and users on definitions, entry, validation, correction, confidentiality, and escalation.</w:t>
      </w:r>
    </w:p>
    <w:p>
      <w:pPr>
        <w:pStyle w:val="ListBullet"/>
        <w:keepLines/>
      </w:pPr>
      <w:r>
        <w:t>Participate in governance councils, system changes, testing, reporting cycles, audits, and improvement projects affecting the domain.</w:t>
      </w:r>
    </w:p>
    <w:p>
      <w:pPr>
        <w:pStyle w:val="ListBullet"/>
        <w:keepLines/>
      </w:pPr>
      <w:r>
        <w:t>Maintain procedures, calendars,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Assigned program processes, policies, calendars, records, data elements, source systems, reports, users, and downstream dependencies</w:t>
      </w:r>
    </w:p>
    <w:p>
      <w:pPr>
        <w:pStyle w:val="ListBullet"/>
        <w:keepLines/>
      </w:pPr>
      <w:r>
        <w:t>Data ownership, stewardship, metadata, definitions, quality dimensions, validation, lineage, access, sharing, retention, and issue management</w:t>
      </w:r>
    </w:p>
    <w:p>
      <w:pPr>
        <w:pStyle w:val="ListBullet"/>
        <w:keepLines/>
      </w:pPr>
      <w:r>
        <w:t>Student and employee privacy, security, records, minimum necessary use, appropriate disclosure, and audit-ready documentation</w:t>
      </w:r>
    </w:p>
    <w:p>
      <w:pPr>
        <w:pStyle w:val="ListBullet"/>
        <w:keepLines/>
      </w:pPr>
      <w:r>
        <w:t>Basic data analysis, spreadsheets, reports, ticketing, process mapping, facilitation, training, and continuous improvement</w:t>
      </w:r>
    </w:p>
    <w:p>
      <w:pPr>
        <w:pStyle w:val="Heading2"/>
        <w:keepNext/>
      </w:pPr>
      <w:r>
        <w:t>Ability to</w:t>
      </w:r>
    </w:p>
    <w:p>
      <w:pPr>
        <w:pStyle w:val="ListBullet"/>
        <w:keepLines/>
      </w:pPr>
      <w:r>
        <w:t>Explain how data is created, changed, approved, used, corrected, and transmitted in the assigned domain</w:t>
      </w:r>
    </w:p>
    <w:p>
      <w:pPr>
        <w:pStyle w:val="ListBullet"/>
        <w:keepLines/>
      </w:pPr>
      <w:r>
        <w:t>Define terms and quality rules in language understood by program and technical teams</w:t>
      </w:r>
    </w:p>
    <w:p>
      <w:pPr>
        <w:pStyle w:val="ListBullet"/>
        <w:keepLines/>
      </w:pPr>
      <w:r>
        <w:t>Investigate issues using record-level evidence while protecting confidentiality</w:t>
      </w:r>
    </w:p>
    <w:p>
      <w:pPr>
        <w:pStyle w:val="ListBullet"/>
        <w:keepLines/>
      </w:pPr>
      <w:r>
        <w:t>Coordinate correction at the authoritative source and verify downstream results</w:t>
      </w:r>
    </w:p>
    <w:p>
      <w:pPr>
        <w:pStyle w:val="ListBullet"/>
        <w:keepLines/>
      </w:pPr>
      <w:r>
        <w:t>Facilitate practical decisions and escalate unresolved ownership, policy, access, or risk questions</w:t>
      </w:r>
    </w:p>
    <w:p>
      <w:pPr>
        <w:pStyle w:val="ListBullet"/>
        <w:keepLines/>
      </w:pPr>
      <w:r>
        <w:t>Maintain clear documentation and train staff without becoming the permanent fixer of every error</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data owners, program teams, school staff, system administrators, analysts, privacy, security, governance, and downstream users.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Steward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Steward</dc:title>
  <dc:subject>Customizable school district Data Steward job description</dc:subject>
  <dc:creator>School Data Leadership Association</dc:creator>
  <cp:keywords>Data Steward,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